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340283" w:rsidRDefault="00340283" w:rsidP="00340283">
      <w:pPr>
        <w:spacing w:line="240" w:lineRule="exact"/>
        <w:jc w:val="center"/>
        <w:rPr>
          <w:sz w:val="28"/>
          <w:szCs w:val="28"/>
        </w:rPr>
      </w:pPr>
      <w:r w:rsidRPr="00340283">
        <w:rPr>
          <w:sz w:val="28"/>
          <w:szCs w:val="28"/>
        </w:rPr>
        <w:t>13 апреля 2018 г.</w:t>
      </w:r>
      <w:r>
        <w:rPr>
          <w:b/>
          <w:sz w:val="24"/>
          <w:szCs w:val="24"/>
        </w:rPr>
        <w:t xml:space="preserve"> 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</w:t>
      </w:r>
      <w:r w:rsidRPr="00340283">
        <w:rPr>
          <w:sz w:val="28"/>
          <w:szCs w:val="28"/>
        </w:rPr>
        <w:t>№ 247</w:t>
      </w:r>
    </w:p>
    <w:p w:rsidR="000F62DD" w:rsidRDefault="000F62DD" w:rsidP="007E7C80">
      <w:pPr>
        <w:spacing w:line="240" w:lineRule="exact"/>
        <w:rPr>
          <w:b/>
          <w:szCs w:val="28"/>
        </w:rPr>
      </w:pPr>
    </w:p>
    <w:p w:rsidR="00DA0355" w:rsidRDefault="00DA0355" w:rsidP="007E7C80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A0790" w:rsidRPr="00134E13" w:rsidRDefault="00EA0790" w:rsidP="007E7C80">
      <w:pPr>
        <w:pStyle w:val="ConsPlusNormal"/>
        <w:widowControl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3EC8" w:rsidRDefault="00943EC8" w:rsidP="00943EC8">
      <w:pPr>
        <w:spacing w:line="240" w:lineRule="exact"/>
        <w:jc w:val="both"/>
        <w:rPr>
          <w:bCs/>
          <w:sz w:val="28"/>
          <w:szCs w:val="28"/>
        </w:rPr>
      </w:pPr>
      <w:r>
        <w:rPr>
          <w:rFonts w:cs="Tahoma"/>
          <w:sz w:val="28"/>
          <w:szCs w:val="28"/>
        </w:rPr>
        <w:t>Об утверждении административного регламента предоставления муниц</w:t>
      </w:r>
      <w:r>
        <w:rPr>
          <w:rFonts w:cs="Tahoma"/>
          <w:sz w:val="28"/>
          <w:szCs w:val="28"/>
        </w:rPr>
        <w:t>и</w:t>
      </w:r>
      <w:r>
        <w:rPr>
          <w:rFonts w:cs="Tahoma"/>
          <w:sz w:val="28"/>
          <w:szCs w:val="28"/>
        </w:rPr>
        <w:t xml:space="preserve">пальной услуги </w:t>
      </w:r>
      <w:r>
        <w:rPr>
          <w:bCs/>
          <w:sz w:val="28"/>
          <w:szCs w:val="28"/>
        </w:rPr>
        <w:t xml:space="preserve">«Заключение договора о развитии застроенной территории, организация и проведение аукциона на право заключить договор о развитии застроенной территории» </w:t>
      </w:r>
    </w:p>
    <w:p w:rsidR="00943EC8" w:rsidRDefault="00943EC8" w:rsidP="00943EC8">
      <w:pPr>
        <w:spacing w:line="240" w:lineRule="exact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</w:t>
      </w:r>
    </w:p>
    <w:p w:rsidR="00943EC8" w:rsidRDefault="00943EC8" w:rsidP="00943EC8">
      <w:pPr>
        <w:rPr>
          <w:sz w:val="28"/>
          <w:szCs w:val="28"/>
        </w:rPr>
      </w:pPr>
    </w:p>
    <w:p w:rsidR="00943EC8" w:rsidRDefault="00943EC8" w:rsidP="00943EC8">
      <w:pPr>
        <w:widowControl w:val="0"/>
        <w:suppressAutoHyphens/>
        <w:ind w:right="-1" w:firstLine="708"/>
        <w:jc w:val="both"/>
        <w:rPr>
          <w:rFonts w:eastAsia="Lucida Sans Unicode" w:cs="Tahoma"/>
          <w:sz w:val="28"/>
          <w:szCs w:val="28"/>
        </w:rPr>
      </w:pPr>
      <w:proofErr w:type="gramStart"/>
      <w:r>
        <w:rPr>
          <w:rFonts w:eastAsia="Lucida Sans Unicode" w:cs="Tahoma"/>
          <w:sz w:val="28"/>
          <w:szCs w:val="28"/>
        </w:rPr>
        <w:t xml:space="preserve">В соответствии </w:t>
      </w:r>
      <w:r>
        <w:rPr>
          <w:rFonts w:eastAsia="Calibri"/>
          <w:spacing w:val="-6"/>
          <w:sz w:val="28"/>
          <w:szCs w:val="28"/>
          <w:lang w:eastAsia="en-US"/>
        </w:rPr>
        <w:t xml:space="preserve">с </w:t>
      </w:r>
      <w:r>
        <w:rPr>
          <w:rFonts w:eastAsia="Lucida Sans Unicode" w:cs="Tahoma"/>
          <w:sz w:val="28"/>
          <w:szCs w:val="28"/>
        </w:rPr>
        <w:t xml:space="preserve">Градостроительным кодексом Российской Федерации, </w:t>
      </w:r>
      <w:r>
        <w:rPr>
          <w:rFonts w:eastAsia="Calibri"/>
          <w:spacing w:val="-6"/>
          <w:sz w:val="28"/>
          <w:szCs w:val="28"/>
          <w:lang w:eastAsia="en-US"/>
        </w:rPr>
        <w:t xml:space="preserve">Федеральным </w:t>
      </w:r>
      <w:hyperlink r:id="rId10" w:history="1">
        <w:r w:rsidRPr="004F6DE1">
          <w:rPr>
            <w:rStyle w:val="af"/>
            <w:rFonts w:eastAsia="Calibri"/>
            <w:color w:val="auto"/>
            <w:spacing w:val="-6"/>
            <w:sz w:val="28"/>
            <w:szCs w:val="28"/>
            <w:u w:val="none"/>
            <w:lang w:eastAsia="en-US"/>
          </w:rPr>
          <w:t>законом</w:t>
        </w:r>
      </w:hyperlink>
      <w:r w:rsidR="004F6DE1">
        <w:rPr>
          <w:rFonts w:eastAsia="Calibri"/>
          <w:spacing w:val="-6"/>
          <w:sz w:val="28"/>
          <w:szCs w:val="28"/>
          <w:lang w:eastAsia="en-US"/>
        </w:rPr>
        <w:t xml:space="preserve"> от 27 июля </w:t>
      </w:r>
      <w:r>
        <w:rPr>
          <w:rFonts w:eastAsia="Calibri"/>
          <w:spacing w:val="-6"/>
          <w:sz w:val="28"/>
          <w:szCs w:val="28"/>
          <w:lang w:eastAsia="en-US"/>
        </w:rPr>
        <w:t>2010</w:t>
      </w:r>
      <w:r w:rsidR="004F6DE1">
        <w:rPr>
          <w:rFonts w:eastAsia="Calibri"/>
          <w:spacing w:val="-6"/>
          <w:sz w:val="28"/>
          <w:szCs w:val="28"/>
          <w:lang w:eastAsia="en-US"/>
        </w:rPr>
        <w:t xml:space="preserve"> г.</w:t>
      </w:r>
      <w:r>
        <w:rPr>
          <w:rFonts w:eastAsia="Calibri"/>
          <w:spacing w:val="-6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</w:t>
      </w:r>
      <w:r>
        <w:rPr>
          <w:rFonts w:eastAsia="Lucida Sans Unicode"/>
          <w:sz w:val="28"/>
          <w:szCs w:val="28"/>
        </w:rPr>
        <w:t xml:space="preserve">, </w:t>
      </w:r>
      <w:r>
        <w:rPr>
          <w:rFonts w:eastAsia="Lucida Sans Unicode" w:cs="Tahoma"/>
          <w:sz w:val="28"/>
          <w:szCs w:val="28"/>
        </w:rPr>
        <w:t xml:space="preserve">Федеральным законом от </w:t>
      </w:r>
      <w:r w:rsidR="004F6DE1">
        <w:rPr>
          <w:rFonts w:eastAsia="Lucida Sans Unicode" w:cs="Tahoma"/>
          <w:sz w:val="28"/>
          <w:szCs w:val="28"/>
        </w:rPr>
        <w:t xml:space="preserve">06 октября </w:t>
      </w:r>
      <w:r>
        <w:rPr>
          <w:rFonts w:eastAsia="Lucida Sans Unicode" w:cs="Tahoma"/>
          <w:sz w:val="28"/>
          <w:szCs w:val="28"/>
        </w:rPr>
        <w:t>2003</w:t>
      </w:r>
      <w:r w:rsidR="004F6DE1">
        <w:rPr>
          <w:rFonts w:eastAsia="Lucida Sans Unicode" w:cs="Tahoma"/>
          <w:sz w:val="28"/>
          <w:szCs w:val="28"/>
        </w:rPr>
        <w:t xml:space="preserve"> г.</w:t>
      </w:r>
      <w:r>
        <w:rPr>
          <w:rFonts w:eastAsia="Lucida Sans Unicode" w:cs="Tahoma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>
        <w:t xml:space="preserve"> </w:t>
      </w:r>
      <w:hyperlink r:id="rId11" w:history="1">
        <w:r w:rsidRPr="004F6DE1">
          <w:rPr>
            <w:rStyle w:val="af"/>
            <w:rFonts w:eastAsia="Lucida Sans Unicode" w:cs="Tahoma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eastAsia="Lucida Sans Unicode" w:cs="Tahoma"/>
          <w:sz w:val="28"/>
          <w:szCs w:val="28"/>
        </w:rPr>
        <w:t xml:space="preserve"> Правитель</w:t>
      </w:r>
      <w:r w:rsidR="004F6DE1">
        <w:rPr>
          <w:rFonts w:eastAsia="Lucida Sans Unicode" w:cs="Tahoma"/>
          <w:sz w:val="28"/>
          <w:szCs w:val="28"/>
        </w:rPr>
        <w:t xml:space="preserve">ства Российской Федерации от 30 апреля </w:t>
      </w:r>
      <w:r>
        <w:rPr>
          <w:rFonts w:eastAsia="Lucida Sans Unicode" w:cs="Tahoma"/>
          <w:sz w:val="28"/>
          <w:szCs w:val="28"/>
        </w:rPr>
        <w:t>2014</w:t>
      </w:r>
      <w:r w:rsidR="004F6DE1">
        <w:rPr>
          <w:rFonts w:eastAsia="Lucida Sans Unicode" w:cs="Tahoma"/>
          <w:sz w:val="28"/>
          <w:szCs w:val="28"/>
        </w:rPr>
        <w:t xml:space="preserve"> г.</w:t>
      </w:r>
      <w:r>
        <w:rPr>
          <w:rFonts w:eastAsia="Lucida Sans Unicode" w:cs="Tahoma"/>
          <w:sz w:val="28"/>
          <w:szCs w:val="28"/>
        </w:rPr>
        <w:t xml:space="preserve"> № 403 «Об исчерпывающем перечне процедур в сфере жилищного строительства», </w:t>
      </w:r>
      <w:r>
        <w:rPr>
          <w:rFonts w:eastAsia="Lucida Sans Unicode"/>
          <w:sz w:val="28"/>
          <w:szCs w:val="28"/>
        </w:rPr>
        <w:t>во исполнение решения</w:t>
      </w:r>
      <w:proofErr w:type="gramEnd"/>
      <w:r>
        <w:rPr>
          <w:rFonts w:eastAsia="Lucida Sans Unicode"/>
          <w:sz w:val="28"/>
          <w:szCs w:val="28"/>
        </w:rPr>
        <w:t xml:space="preserve"> </w:t>
      </w:r>
      <w:proofErr w:type="gramStart"/>
      <w:r>
        <w:rPr>
          <w:rFonts w:eastAsia="Lucida Sans Unicode"/>
          <w:sz w:val="28"/>
          <w:szCs w:val="28"/>
        </w:rPr>
        <w:t>Совета Шпаковского муниципального района Став</w:t>
      </w:r>
      <w:r w:rsidR="00FA4DB2">
        <w:rPr>
          <w:rFonts w:eastAsia="Lucida Sans Unicode"/>
          <w:sz w:val="28"/>
          <w:szCs w:val="28"/>
        </w:rPr>
        <w:t xml:space="preserve">ропольского края от 27.04.2017 </w:t>
      </w:r>
      <w:r>
        <w:rPr>
          <w:rFonts w:eastAsia="Lucida Sans Unicode"/>
          <w:sz w:val="28"/>
          <w:szCs w:val="28"/>
        </w:rPr>
        <w:t xml:space="preserve">№ 502 «Об учреждении управления архитектуры и градостроительства администрации Шпаковского </w:t>
      </w:r>
      <w:proofErr w:type="spellStart"/>
      <w:r>
        <w:rPr>
          <w:rFonts w:eastAsia="Lucida Sans Unicode"/>
          <w:sz w:val="28"/>
          <w:szCs w:val="28"/>
        </w:rPr>
        <w:t>муници</w:t>
      </w:r>
      <w:r w:rsidR="00FA4DB2">
        <w:rPr>
          <w:rFonts w:eastAsia="Lucida Sans Unicode"/>
          <w:sz w:val="28"/>
          <w:szCs w:val="28"/>
        </w:rPr>
        <w:t>-</w:t>
      </w:r>
      <w:r>
        <w:rPr>
          <w:rFonts w:eastAsia="Lucida Sans Unicode"/>
          <w:sz w:val="28"/>
          <w:szCs w:val="28"/>
        </w:rPr>
        <w:t>пального</w:t>
      </w:r>
      <w:proofErr w:type="spellEnd"/>
      <w:r>
        <w:rPr>
          <w:rFonts w:eastAsia="Lucida Sans Unicode"/>
          <w:sz w:val="28"/>
          <w:szCs w:val="28"/>
        </w:rPr>
        <w:t xml:space="preserve"> района Ставропольского края и утверждении Положения об управлении архитектуры и градостроительства администрации Шпаковского муниципального района Ставропольского края», </w:t>
      </w:r>
      <w:r w:rsidR="00320C45">
        <w:rPr>
          <w:rFonts w:eastAsia="Lucida Sans Unicode"/>
          <w:sz w:val="28"/>
          <w:szCs w:val="28"/>
          <w:lang w:eastAsia="ar-SA"/>
        </w:rPr>
        <w:t>постановления</w:t>
      </w:r>
      <w:r>
        <w:rPr>
          <w:rFonts w:eastAsia="Lucida Sans Unicode"/>
          <w:sz w:val="28"/>
          <w:szCs w:val="28"/>
          <w:lang w:eastAsia="ar-SA"/>
        </w:rPr>
        <w:t xml:space="preserve"> </w:t>
      </w:r>
      <w:proofErr w:type="spellStart"/>
      <w:r>
        <w:rPr>
          <w:rFonts w:eastAsia="Lucida Sans Unicode"/>
          <w:sz w:val="28"/>
          <w:szCs w:val="28"/>
          <w:lang w:eastAsia="ar-SA"/>
        </w:rPr>
        <w:t>админист</w:t>
      </w:r>
      <w:proofErr w:type="spellEnd"/>
      <w:r w:rsidR="00FA4DB2">
        <w:rPr>
          <w:rFonts w:eastAsia="Lucida Sans Unicode"/>
          <w:sz w:val="28"/>
          <w:szCs w:val="28"/>
          <w:lang w:eastAsia="ar-SA"/>
        </w:rPr>
        <w:t>-</w:t>
      </w:r>
      <w:r>
        <w:rPr>
          <w:rFonts w:eastAsia="Lucida Sans Unicode"/>
          <w:sz w:val="28"/>
          <w:szCs w:val="28"/>
          <w:lang w:eastAsia="ar-SA"/>
        </w:rPr>
        <w:t>рации Шпаковского муниципального района Ставропольского края от 15.06.2017 № 760 «О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</w:t>
      </w:r>
      <w:proofErr w:type="gramEnd"/>
      <w:r>
        <w:rPr>
          <w:rFonts w:eastAsia="Lucida Sans Unicode"/>
          <w:sz w:val="28"/>
          <w:szCs w:val="28"/>
          <w:lang w:eastAsia="ar-SA"/>
        </w:rPr>
        <w:t xml:space="preserve">», </w:t>
      </w:r>
      <w:r>
        <w:rPr>
          <w:rFonts w:eastAsia="Lucida Sans Unicode"/>
          <w:color w:val="000000"/>
          <w:sz w:val="28"/>
        </w:rPr>
        <w:t>постановлен</w:t>
      </w:r>
      <w:r w:rsidR="00320C45">
        <w:rPr>
          <w:rFonts w:eastAsia="Lucida Sans Unicode"/>
          <w:color w:val="000000"/>
          <w:sz w:val="28"/>
        </w:rPr>
        <w:t>ия</w:t>
      </w:r>
      <w:r>
        <w:rPr>
          <w:rFonts w:eastAsia="Lucida Sans Unicode"/>
          <w:color w:val="000000"/>
          <w:sz w:val="28"/>
        </w:rPr>
        <w:t xml:space="preserve"> </w:t>
      </w:r>
      <w:proofErr w:type="spellStart"/>
      <w:r>
        <w:rPr>
          <w:rFonts w:eastAsia="Lucida Sans Unicode"/>
          <w:color w:val="000000"/>
          <w:sz w:val="28"/>
        </w:rPr>
        <w:t>админист</w:t>
      </w:r>
      <w:proofErr w:type="spellEnd"/>
      <w:r w:rsidR="005B2E98">
        <w:rPr>
          <w:rFonts w:eastAsia="Lucida Sans Unicode"/>
          <w:color w:val="000000"/>
          <w:sz w:val="28"/>
        </w:rPr>
        <w:t>-</w:t>
      </w:r>
      <w:r>
        <w:rPr>
          <w:rFonts w:eastAsia="Lucida Sans Unicode"/>
          <w:color w:val="000000"/>
          <w:sz w:val="28"/>
        </w:rPr>
        <w:t>рации Шпаковского муниципального района Ставропольского края от 25.08.2014 № 707</w:t>
      </w:r>
      <w:r>
        <w:rPr>
          <w:rFonts w:eastAsia="Lucida Sans Unicode"/>
          <w:bCs/>
          <w:color w:val="000000"/>
          <w:sz w:val="28"/>
        </w:rPr>
        <w:t xml:space="preserve"> «О порядке разработки и утверждения административных регламентов предоставления муниципальных услуг», </w:t>
      </w:r>
      <w:r>
        <w:rPr>
          <w:rFonts w:eastAsia="Lucida Sans Unicode" w:cs="Tahoma"/>
          <w:sz w:val="28"/>
          <w:szCs w:val="28"/>
        </w:rPr>
        <w:t>администрация Шпаковского муниципального района Ставропольского края</w:t>
      </w:r>
    </w:p>
    <w:p w:rsidR="00943EC8" w:rsidRDefault="00943EC8" w:rsidP="00943EC8">
      <w:pPr>
        <w:widowControl w:val="0"/>
        <w:suppressAutoHyphens/>
        <w:ind w:right="-1" w:firstLine="708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</w:t>
      </w:r>
    </w:p>
    <w:p w:rsidR="00943EC8" w:rsidRDefault="00943EC8" w:rsidP="00943EC8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43EC8" w:rsidRDefault="00943EC8" w:rsidP="00943EC8">
      <w:pPr>
        <w:rPr>
          <w:sz w:val="28"/>
          <w:szCs w:val="28"/>
        </w:rPr>
      </w:pPr>
    </w:p>
    <w:p w:rsidR="00943EC8" w:rsidRDefault="00943EC8" w:rsidP="00F05727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>
        <w:rPr>
          <w:rFonts w:cs="Tahoma"/>
          <w:sz w:val="28"/>
          <w:szCs w:val="28"/>
        </w:rPr>
        <w:t xml:space="preserve">1. Утвердить прилагаемый административный регламент </w:t>
      </w:r>
      <w:proofErr w:type="spellStart"/>
      <w:proofErr w:type="gramStart"/>
      <w:r>
        <w:rPr>
          <w:rFonts w:cs="Tahoma"/>
          <w:sz w:val="28"/>
          <w:szCs w:val="28"/>
        </w:rPr>
        <w:t>предостав</w:t>
      </w:r>
      <w:r w:rsidR="00F05727">
        <w:rPr>
          <w:rFonts w:cs="Tahoma"/>
          <w:sz w:val="28"/>
          <w:szCs w:val="28"/>
        </w:rPr>
        <w:t>-</w:t>
      </w:r>
      <w:r>
        <w:rPr>
          <w:rFonts w:cs="Tahoma"/>
          <w:sz w:val="28"/>
          <w:szCs w:val="28"/>
        </w:rPr>
        <w:t>ления</w:t>
      </w:r>
      <w:proofErr w:type="spellEnd"/>
      <w:proofErr w:type="gramEnd"/>
      <w:r>
        <w:rPr>
          <w:rFonts w:cs="Tahoma"/>
          <w:sz w:val="28"/>
          <w:szCs w:val="28"/>
        </w:rPr>
        <w:t xml:space="preserve"> муниципальной услуги </w:t>
      </w:r>
      <w:r>
        <w:rPr>
          <w:bCs/>
          <w:sz w:val="28"/>
          <w:szCs w:val="28"/>
        </w:rPr>
        <w:t>«Заключение договора о развитии застроенной территории, организация и проведение аукциона на право заключить договор о развитии застроенной территории»</w:t>
      </w:r>
      <w:r>
        <w:rPr>
          <w:rFonts w:cs="Tahoma"/>
          <w:sz w:val="28"/>
          <w:szCs w:val="28"/>
        </w:rPr>
        <w:t xml:space="preserve">. </w:t>
      </w:r>
    </w:p>
    <w:p w:rsidR="00943EC8" w:rsidRDefault="00943EC8" w:rsidP="00943EC8">
      <w:pPr>
        <w:widowControl w:val="0"/>
        <w:suppressAutoHyphens/>
        <w:ind w:firstLine="357"/>
        <w:jc w:val="both"/>
        <w:rPr>
          <w:rFonts w:cs="Tahoma"/>
          <w:sz w:val="28"/>
          <w:szCs w:val="28"/>
        </w:rPr>
      </w:pPr>
    </w:p>
    <w:p w:rsidR="00424CA9" w:rsidRPr="00134E13" w:rsidRDefault="00943EC8" w:rsidP="008D551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</w:t>
      </w:r>
      <w:r w:rsidR="00134E13" w:rsidRPr="00134E13">
        <w:rPr>
          <w:rFonts w:eastAsia="Calibri"/>
          <w:sz w:val="28"/>
          <w:szCs w:val="28"/>
        </w:rPr>
        <w:t xml:space="preserve">. </w:t>
      </w:r>
      <w:proofErr w:type="gramStart"/>
      <w:r w:rsidR="00424CA9" w:rsidRPr="00134E13">
        <w:rPr>
          <w:rFonts w:eastAsia="Calibri"/>
          <w:sz w:val="28"/>
          <w:szCs w:val="28"/>
        </w:rPr>
        <w:t>Контроль за</w:t>
      </w:r>
      <w:proofErr w:type="gramEnd"/>
      <w:r w:rsidR="00424CA9" w:rsidRPr="00134E13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="00424CA9" w:rsidRPr="00134E13"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 w:rsidR="00424CA9" w:rsidRPr="00134E13">
        <w:rPr>
          <w:sz w:val="28"/>
          <w:szCs w:val="28"/>
        </w:rPr>
        <w:t>Шаповалова</w:t>
      </w:r>
      <w:proofErr w:type="spellEnd"/>
      <w:r w:rsidR="00424CA9" w:rsidRPr="00134E13">
        <w:rPr>
          <w:sz w:val="28"/>
          <w:szCs w:val="28"/>
        </w:rPr>
        <w:t xml:space="preserve"> Д.В.</w:t>
      </w:r>
    </w:p>
    <w:p w:rsidR="00FC6BE7" w:rsidRDefault="00FC6BE7" w:rsidP="008D551D">
      <w:pPr>
        <w:autoSpaceDN w:val="0"/>
        <w:adjustRightInd w:val="0"/>
        <w:ind w:firstLine="708"/>
        <w:jc w:val="both"/>
        <w:rPr>
          <w:sz w:val="28"/>
          <w:szCs w:val="28"/>
        </w:rPr>
      </w:pPr>
    </w:p>
    <w:p w:rsidR="00A135D8" w:rsidRDefault="00943EC8" w:rsidP="008D551D">
      <w:pPr>
        <w:autoSpaceDN w:val="0"/>
        <w:adjustRightInd w:val="0"/>
        <w:ind w:firstLine="708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sz w:val="28"/>
          <w:szCs w:val="28"/>
        </w:rPr>
        <w:t>3</w:t>
      </w:r>
      <w:r w:rsidR="00134E13" w:rsidRPr="00134E13">
        <w:rPr>
          <w:sz w:val="28"/>
          <w:szCs w:val="28"/>
        </w:rPr>
        <w:t xml:space="preserve">. </w:t>
      </w:r>
      <w:r w:rsidR="00A135D8"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7E5EA1" w:rsidRDefault="007E5EA1" w:rsidP="008D551D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424CA9" w:rsidRPr="00B020D5" w:rsidRDefault="00424CA9" w:rsidP="008D551D">
      <w:pPr>
        <w:tabs>
          <w:tab w:val="left" w:pos="0"/>
        </w:tabs>
        <w:rPr>
          <w:sz w:val="28"/>
          <w:szCs w:val="28"/>
        </w:rPr>
      </w:pPr>
    </w:p>
    <w:p w:rsidR="009C3EFE" w:rsidRPr="00B020D5" w:rsidRDefault="009C3EFE" w:rsidP="008D551D">
      <w:pPr>
        <w:tabs>
          <w:tab w:val="left" w:pos="0"/>
        </w:tabs>
        <w:rPr>
          <w:sz w:val="28"/>
          <w:szCs w:val="28"/>
        </w:rPr>
      </w:pPr>
    </w:p>
    <w:p w:rsidR="00CA4B1E" w:rsidRDefault="00CA4B1E" w:rsidP="001C0072">
      <w:pPr>
        <w:tabs>
          <w:tab w:val="left" w:pos="0"/>
        </w:tabs>
        <w:spacing w:line="240" w:lineRule="exact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CA4B1E" w:rsidRPr="00F830CA" w:rsidRDefault="00CA4B1E" w:rsidP="001C0072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>Шпаковского</w:t>
      </w:r>
      <w:r>
        <w:rPr>
          <w:sz w:val="28"/>
          <w:szCs w:val="28"/>
        </w:rPr>
        <w:t xml:space="preserve"> </w:t>
      </w:r>
      <w:r w:rsidRPr="00F830CA">
        <w:rPr>
          <w:sz w:val="28"/>
          <w:szCs w:val="28"/>
        </w:rPr>
        <w:t>муниципального района</w:t>
      </w:r>
    </w:p>
    <w:p w:rsidR="00CA4B1E" w:rsidRPr="00F830CA" w:rsidRDefault="00CA4B1E" w:rsidP="001C0072">
      <w:pPr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 xml:space="preserve">Ставропольского края                                                            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В.П.Шиянов</w:t>
      </w:r>
      <w:proofErr w:type="spellEnd"/>
      <w:r w:rsidRPr="00F830CA">
        <w:rPr>
          <w:sz w:val="28"/>
          <w:szCs w:val="28"/>
        </w:rPr>
        <w:t xml:space="preserve"> </w:t>
      </w:r>
    </w:p>
    <w:p w:rsidR="00737618" w:rsidRPr="00B020D5" w:rsidRDefault="00737618" w:rsidP="001C0072">
      <w:pPr>
        <w:spacing w:line="240" w:lineRule="exact"/>
        <w:rPr>
          <w:sz w:val="28"/>
          <w:szCs w:val="28"/>
        </w:rPr>
      </w:pPr>
    </w:p>
    <w:p w:rsidR="007C4EED" w:rsidRPr="00B020D5" w:rsidRDefault="007C4EED" w:rsidP="001C0072">
      <w:pPr>
        <w:spacing w:line="240" w:lineRule="exact"/>
        <w:rPr>
          <w:sz w:val="28"/>
          <w:szCs w:val="28"/>
        </w:rPr>
      </w:pPr>
    </w:p>
    <w:p w:rsidR="00997DD1" w:rsidRPr="00AD573C" w:rsidRDefault="00997DD1" w:rsidP="00820A12">
      <w:pPr>
        <w:spacing w:line="240" w:lineRule="exact"/>
        <w:contextualSpacing/>
        <w:rPr>
          <w:color w:val="FFFFFF" w:themeColor="background1"/>
          <w:sz w:val="28"/>
          <w:szCs w:val="28"/>
        </w:rPr>
      </w:pPr>
      <w:bookmarkStart w:id="0" w:name="_GoBack"/>
      <w:bookmarkEnd w:id="0"/>
    </w:p>
    <w:sectPr w:rsidR="00997DD1" w:rsidRPr="00AD573C" w:rsidSect="009E22DF">
      <w:headerReference w:type="default" r:id="rId12"/>
      <w:headerReference w:type="first" r:id="rId13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F5" w:rsidRDefault="000A22F5" w:rsidP="00BE444B">
      <w:r>
        <w:separator/>
      </w:r>
    </w:p>
  </w:endnote>
  <w:endnote w:type="continuationSeparator" w:id="0">
    <w:p w:rsidR="000A22F5" w:rsidRDefault="000A22F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F5" w:rsidRDefault="000A22F5" w:rsidP="00BE444B">
      <w:r>
        <w:separator/>
      </w:r>
    </w:p>
  </w:footnote>
  <w:footnote w:type="continuationSeparator" w:id="0">
    <w:p w:rsidR="000A22F5" w:rsidRDefault="000A22F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56A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C45"/>
    <w:rsid w:val="00320E9F"/>
    <w:rsid w:val="0034000C"/>
    <w:rsid w:val="00340283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6DE1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2E98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3EC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5987"/>
    <w:rsid w:val="009A60B6"/>
    <w:rsid w:val="009B08E3"/>
    <w:rsid w:val="009B0CC2"/>
    <w:rsid w:val="009B4098"/>
    <w:rsid w:val="009B5B19"/>
    <w:rsid w:val="009B7EBC"/>
    <w:rsid w:val="009C360D"/>
    <w:rsid w:val="009C3EFE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699A"/>
    <w:rsid w:val="00E06BB0"/>
    <w:rsid w:val="00E11D8B"/>
    <w:rsid w:val="00E12074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3CFA"/>
    <w:rsid w:val="00EA419D"/>
    <w:rsid w:val="00EA45D9"/>
    <w:rsid w:val="00EA57DF"/>
    <w:rsid w:val="00EA6FDF"/>
    <w:rsid w:val="00EA7358"/>
    <w:rsid w:val="00EB257E"/>
    <w:rsid w:val="00EB38CB"/>
    <w:rsid w:val="00EB656A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5727"/>
    <w:rsid w:val="00F07A7E"/>
    <w:rsid w:val="00F115AA"/>
    <w:rsid w:val="00F13AF7"/>
    <w:rsid w:val="00F14AD7"/>
    <w:rsid w:val="00F23F19"/>
    <w:rsid w:val="00F2479A"/>
    <w:rsid w:val="00F24D41"/>
    <w:rsid w:val="00F27B46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A4DB2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A4C38701EA8DA1D56F9FF996BA860A25BB46D2BB628ABD93D583C08F0BC60239ADF4B02CCDC1380v5I4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505EB-1C14-4ED7-B9E5-A25289A0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278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69</cp:revision>
  <cp:lastPrinted>2018-04-11T09:50:00Z</cp:lastPrinted>
  <dcterms:created xsi:type="dcterms:W3CDTF">2017-12-12T12:18:00Z</dcterms:created>
  <dcterms:modified xsi:type="dcterms:W3CDTF">2018-04-18T06:39:00Z</dcterms:modified>
</cp:coreProperties>
</file>